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3B" w:rsidRPr="00F04F3B" w:rsidRDefault="00F04F3B" w:rsidP="00F04F3B">
      <w:pPr>
        <w:jc w:val="left"/>
        <w:rPr>
          <w:rFonts w:eastAsia="Times New Roman"/>
          <w:sz w:val="24"/>
          <w:szCs w:val="24"/>
        </w:rPr>
      </w:pPr>
      <w:r w:rsidRPr="00F04F3B">
        <w:rPr>
          <w:rFonts w:eastAsia="Times New Roman"/>
          <w:color w:val="000000"/>
          <w:sz w:val="18"/>
          <w:szCs w:val="18"/>
        </w:rPr>
        <w:t>David Youngberg</w:t>
      </w:r>
    </w:p>
    <w:p w:rsidR="00F04F3B" w:rsidRPr="00F04F3B" w:rsidRDefault="00F04F3B" w:rsidP="00F04F3B">
      <w:pPr>
        <w:jc w:val="left"/>
        <w:rPr>
          <w:rFonts w:eastAsia="Times New Roman"/>
          <w:sz w:val="24"/>
          <w:szCs w:val="24"/>
        </w:rPr>
      </w:pPr>
      <w:r w:rsidRPr="00F04F3B">
        <w:rPr>
          <w:rFonts w:eastAsia="Times New Roman"/>
          <w:color w:val="000000"/>
          <w:sz w:val="18"/>
          <w:szCs w:val="18"/>
        </w:rPr>
        <w:t>ECON 201HC—Montgomery College</w:t>
      </w:r>
    </w:p>
    <w:p w:rsidR="00F04F3B" w:rsidRPr="00F04F3B" w:rsidRDefault="00F04F3B" w:rsidP="00F04F3B">
      <w:pPr>
        <w:jc w:val="left"/>
        <w:rPr>
          <w:rFonts w:eastAsia="Times New Roman"/>
          <w:sz w:val="24"/>
          <w:szCs w:val="24"/>
        </w:rPr>
      </w:pPr>
    </w:p>
    <w:p w:rsidR="00F04F3B" w:rsidRPr="00F04F3B" w:rsidRDefault="00F04F3B" w:rsidP="00F04F3B">
      <w:pPr>
        <w:jc w:val="center"/>
        <w:rPr>
          <w:rFonts w:eastAsia="Times New Roman"/>
          <w:sz w:val="28"/>
          <w:szCs w:val="28"/>
        </w:rPr>
      </w:pPr>
      <w:r>
        <w:rPr>
          <w:rFonts w:eastAsia="Times New Roman"/>
          <w:b/>
          <w:bCs/>
          <w:smallCaps/>
          <w:color w:val="000000"/>
          <w:sz w:val="28"/>
          <w:szCs w:val="28"/>
        </w:rPr>
        <w:t>Honors</w:t>
      </w:r>
      <w:r w:rsidRPr="00F04F3B">
        <w:rPr>
          <w:rFonts w:eastAsia="Times New Roman"/>
          <w:b/>
          <w:bCs/>
          <w:smallCaps/>
          <w:color w:val="000000"/>
          <w:sz w:val="28"/>
          <w:szCs w:val="28"/>
        </w:rPr>
        <w:t xml:space="preserve"> Essay 1—First Draft </w:t>
      </w:r>
    </w:p>
    <w:p w:rsidR="00F04F3B" w:rsidRPr="00F04F3B" w:rsidRDefault="00F04F3B" w:rsidP="00F04F3B">
      <w:pPr>
        <w:jc w:val="left"/>
        <w:rPr>
          <w:rFonts w:eastAsia="Times New Roman"/>
          <w:sz w:val="24"/>
          <w:szCs w:val="24"/>
        </w:rPr>
      </w:pPr>
    </w:p>
    <w:p w:rsidR="00F04F3B" w:rsidRPr="00F04F3B" w:rsidRDefault="00F04F3B" w:rsidP="00F04F3B">
      <w:pPr>
        <w:jc w:val="both"/>
        <w:rPr>
          <w:rFonts w:eastAsia="Times New Roman"/>
          <w:sz w:val="24"/>
          <w:szCs w:val="24"/>
        </w:rPr>
      </w:pPr>
      <w:r w:rsidRPr="00F04F3B">
        <w:rPr>
          <w:rFonts w:eastAsia="Times New Roman"/>
          <w:color w:val="000000"/>
          <w:sz w:val="24"/>
          <w:szCs w:val="24"/>
        </w:rPr>
        <w:t xml:space="preserve">This paper involves performing a cost-benefit analysis. It can focus on any interesting decision in any medium. There’s more information on real life examples (from the news or from your life), but decisions from works of fiction are also fine if sufficient context is given. </w:t>
      </w:r>
    </w:p>
    <w:p w:rsidR="00F04F3B" w:rsidRPr="00F04F3B" w:rsidRDefault="00F04F3B" w:rsidP="00F04F3B">
      <w:pPr>
        <w:jc w:val="left"/>
        <w:rPr>
          <w:rFonts w:eastAsia="Times New Roman"/>
          <w:sz w:val="24"/>
          <w:szCs w:val="24"/>
        </w:rPr>
      </w:pPr>
    </w:p>
    <w:p w:rsidR="00F04F3B" w:rsidRPr="00F04F3B" w:rsidRDefault="00F04F3B" w:rsidP="00F04F3B">
      <w:pPr>
        <w:jc w:val="both"/>
        <w:rPr>
          <w:rFonts w:eastAsia="Times New Roman"/>
          <w:sz w:val="24"/>
          <w:szCs w:val="24"/>
        </w:rPr>
      </w:pPr>
      <w:r w:rsidRPr="00F04F3B">
        <w:rPr>
          <w:rFonts w:eastAsia="Times New Roman"/>
          <w:color w:val="000000"/>
          <w:sz w:val="24"/>
          <w:szCs w:val="24"/>
        </w:rPr>
        <w:t>The object of your focus must be pivotal enough to be interesting. I don’t want a cost-benefit analysis on if you should have a Coke or a Pepsi with your lunch. But decisions concerning a move from another country or choosing a major are good decisions to analyze.</w:t>
      </w:r>
    </w:p>
    <w:p w:rsidR="00F04F3B" w:rsidRPr="00F04F3B" w:rsidRDefault="00F04F3B" w:rsidP="00F04F3B">
      <w:pPr>
        <w:jc w:val="left"/>
        <w:rPr>
          <w:rFonts w:eastAsia="Times New Roman"/>
          <w:sz w:val="24"/>
          <w:szCs w:val="24"/>
        </w:rPr>
      </w:pPr>
    </w:p>
    <w:p w:rsidR="00F04F3B" w:rsidRPr="00F04F3B" w:rsidRDefault="00F04F3B" w:rsidP="00F04F3B">
      <w:pPr>
        <w:jc w:val="both"/>
        <w:rPr>
          <w:rFonts w:eastAsia="Times New Roman"/>
          <w:sz w:val="24"/>
          <w:szCs w:val="24"/>
        </w:rPr>
      </w:pPr>
      <w:r w:rsidRPr="00F04F3B">
        <w:rPr>
          <w:rFonts w:eastAsia="Times New Roman"/>
          <w:color w:val="000000"/>
          <w:sz w:val="24"/>
          <w:szCs w:val="24"/>
        </w:rPr>
        <w:t xml:space="preserve">Proper cost-benefit analysis defines its scope. Consider a company trying to determine if it should pollute a river in order to produce its product cheaper. The cost-benefit analysis for the company is different than that same analysis if it’s for the state the company’s in (as you’re now including </w:t>
      </w:r>
      <w:r>
        <w:rPr>
          <w:rFonts w:eastAsia="Times New Roman"/>
          <w:color w:val="000000"/>
          <w:sz w:val="24"/>
          <w:szCs w:val="24"/>
        </w:rPr>
        <w:t>costs only the state cares about</w:t>
      </w:r>
      <w:r w:rsidRPr="00F04F3B">
        <w:rPr>
          <w:rFonts w:eastAsia="Times New Roman"/>
          <w:color w:val="000000"/>
          <w:sz w:val="24"/>
          <w:szCs w:val="24"/>
        </w:rPr>
        <w:t xml:space="preserve">). If the river crosses multiple states, an analysis for the whole country would be different again (as you’re now including costs that are no concern of the originating state). </w:t>
      </w:r>
      <w:r w:rsidRPr="00F04F3B">
        <w:rPr>
          <w:rFonts w:eastAsia="Times New Roman"/>
          <w:b/>
          <w:bCs/>
          <w:i/>
          <w:iCs/>
          <w:color w:val="000000"/>
          <w:sz w:val="24"/>
          <w:szCs w:val="24"/>
        </w:rPr>
        <w:t>Since this is a macroeconomics class, avoid limiting scope to a single entity when possible.</w:t>
      </w:r>
    </w:p>
    <w:p w:rsidR="00F04F3B" w:rsidRPr="00F04F3B" w:rsidRDefault="00F04F3B" w:rsidP="00F04F3B">
      <w:pPr>
        <w:jc w:val="left"/>
        <w:rPr>
          <w:rFonts w:eastAsia="Times New Roman"/>
          <w:sz w:val="24"/>
          <w:szCs w:val="24"/>
        </w:rPr>
      </w:pPr>
    </w:p>
    <w:p w:rsidR="00F04F3B" w:rsidRPr="00F04F3B" w:rsidRDefault="00F04F3B" w:rsidP="00F04F3B">
      <w:pPr>
        <w:jc w:val="both"/>
        <w:rPr>
          <w:rFonts w:eastAsia="Times New Roman"/>
          <w:sz w:val="24"/>
          <w:szCs w:val="24"/>
        </w:rPr>
      </w:pPr>
      <w:r w:rsidRPr="00F04F3B">
        <w:rPr>
          <w:rFonts w:eastAsia="Times New Roman"/>
          <w:color w:val="000000"/>
          <w:sz w:val="24"/>
          <w:szCs w:val="24"/>
        </w:rPr>
        <w:t xml:space="preserve">Keep in mind that many cost-benefit analyses, especially personal ones, should consider non-monetary costs and benefits. </w:t>
      </w:r>
    </w:p>
    <w:p w:rsidR="00F04F3B" w:rsidRPr="00F04F3B" w:rsidRDefault="00F04F3B" w:rsidP="00F04F3B">
      <w:pPr>
        <w:jc w:val="left"/>
        <w:rPr>
          <w:rFonts w:eastAsia="Times New Roman"/>
          <w:sz w:val="24"/>
          <w:szCs w:val="24"/>
        </w:rPr>
      </w:pPr>
    </w:p>
    <w:p w:rsidR="00F04F3B" w:rsidRPr="00F04F3B" w:rsidRDefault="00F04F3B" w:rsidP="00F04F3B">
      <w:pPr>
        <w:jc w:val="both"/>
        <w:rPr>
          <w:rFonts w:eastAsia="Times New Roman"/>
          <w:sz w:val="24"/>
          <w:szCs w:val="24"/>
        </w:rPr>
      </w:pPr>
      <w:r w:rsidRPr="00F04F3B">
        <w:rPr>
          <w:rFonts w:eastAsia="Times New Roman"/>
          <w:color w:val="000000"/>
          <w:sz w:val="24"/>
          <w:szCs w:val="24"/>
        </w:rPr>
        <w:t xml:space="preserve">Uncertainty will probably be part of your paper. If you’re familiar with the concept of expected value, it would be a handy tool to employ in your analysis. If you’re not familiar with the concept, your analysis should probably include some notion that if something else happened, some outcomes will be more likely than others. </w:t>
      </w:r>
    </w:p>
    <w:p w:rsidR="00C90420" w:rsidRDefault="00C90420" w:rsidP="00C90420">
      <w:pPr>
        <w:jc w:val="left"/>
        <w:rPr>
          <w:rFonts w:eastAsia="Times New Roman"/>
          <w:color w:val="000000"/>
          <w:sz w:val="24"/>
          <w:szCs w:val="24"/>
        </w:rPr>
      </w:pPr>
    </w:p>
    <w:p w:rsidR="00C90420" w:rsidRPr="00F04F3B" w:rsidRDefault="00C90420" w:rsidP="00C90420">
      <w:pPr>
        <w:jc w:val="left"/>
        <w:rPr>
          <w:rFonts w:eastAsia="Times New Roman"/>
          <w:sz w:val="24"/>
          <w:szCs w:val="24"/>
        </w:rPr>
      </w:pPr>
      <w:r w:rsidRPr="00F04F3B">
        <w:rPr>
          <w:rFonts w:eastAsia="Times New Roman"/>
          <w:color w:val="000000"/>
          <w:sz w:val="24"/>
          <w:szCs w:val="24"/>
        </w:rPr>
        <w:t xml:space="preserve">Remember: </w:t>
      </w:r>
      <w:r w:rsidRPr="00F04F3B">
        <w:rPr>
          <w:rFonts w:eastAsia="Times New Roman"/>
          <w:b/>
          <w:bCs/>
          <w:i/>
          <w:iCs/>
          <w:color w:val="000000"/>
          <w:sz w:val="24"/>
          <w:szCs w:val="24"/>
        </w:rPr>
        <w:t>all</w:t>
      </w:r>
      <w:r w:rsidRPr="00F04F3B">
        <w:rPr>
          <w:rFonts w:eastAsia="Times New Roman"/>
          <w:color w:val="000000"/>
          <w:sz w:val="24"/>
          <w:szCs w:val="24"/>
        </w:rPr>
        <w:t xml:space="preserve"> decisions have opportunity costs. Money that goes to one project can’t go to another. Time spent accomplishing one task can’t be used to accomplish a different one. Effort that goes to passing one law can’t be used to pass a different law.</w:t>
      </w:r>
    </w:p>
    <w:p w:rsidR="00C90420" w:rsidRPr="00F04F3B" w:rsidRDefault="00C90420" w:rsidP="00C90420">
      <w:pPr>
        <w:jc w:val="left"/>
        <w:rPr>
          <w:rFonts w:eastAsia="Times New Roman"/>
          <w:sz w:val="24"/>
          <w:szCs w:val="24"/>
        </w:rPr>
      </w:pPr>
    </w:p>
    <w:p w:rsidR="00C90420" w:rsidRPr="00F04F3B" w:rsidRDefault="00C90420" w:rsidP="00C90420">
      <w:pPr>
        <w:jc w:val="left"/>
        <w:rPr>
          <w:rFonts w:eastAsia="Times New Roman"/>
          <w:sz w:val="24"/>
          <w:szCs w:val="24"/>
        </w:rPr>
      </w:pPr>
      <w:r w:rsidRPr="00F04F3B">
        <w:rPr>
          <w:rFonts w:eastAsia="Times New Roman"/>
          <w:color w:val="000000"/>
          <w:sz w:val="24"/>
          <w:szCs w:val="24"/>
        </w:rPr>
        <w:t xml:space="preserve">Remember: </w:t>
      </w:r>
      <w:r w:rsidRPr="00F04F3B">
        <w:rPr>
          <w:rFonts w:eastAsia="Times New Roman"/>
          <w:b/>
          <w:bCs/>
          <w:i/>
          <w:iCs/>
          <w:color w:val="000000"/>
          <w:sz w:val="24"/>
          <w:szCs w:val="24"/>
        </w:rPr>
        <w:t>all</w:t>
      </w:r>
      <w:r w:rsidRPr="00F04F3B">
        <w:rPr>
          <w:rFonts w:eastAsia="Times New Roman"/>
          <w:color w:val="000000"/>
          <w:sz w:val="24"/>
          <w:szCs w:val="24"/>
        </w:rPr>
        <w:t xml:space="preserve"> decisions have good points to them. Otherwise, these decisions would not have been made. Sometimes these “good points” are merely a warm feeling in certain people’s hearts but these benefits are why the decision is made. Do not ignore them.</w:t>
      </w:r>
    </w:p>
    <w:p w:rsidR="00C90420" w:rsidRPr="00F04F3B" w:rsidRDefault="00C90420" w:rsidP="00C90420">
      <w:pPr>
        <w:jc w:val="left"/>
        <w:rPr>
          <w:rFonts w:eastAsia="Times New Roman"/>
          <w:sz w:val="24"/>
          <w:szCs w:val="24"/>
        </w:rPr>
      </w:pPr>
    </w:p>
    <w:p w:rsidR="00F04F3B" w:rsidRPr="00F04F3B" w:rsidRDefault="00F04F3B" w:rsidP="00F04F3B">
      <w:pPr>
        <w:jc w:val="both"/>
        <w:rPr>
          <w:rFonts w:eastAsia="Times New Roman"/>
          <w:sz w:val="24"/>
          <w:szCs w:val="24"/>
        </w:rPr>
      </w:pPr>
      <w:r w:rsidRPr="00F04F3B">
        <w:rPr>
          <w:rFonts w:eastAsia="Times New Roman"/>
          <w:color w:val="000000"/>
          <w:sz w:val="24"/>
          <w:szCs w:val="24"/>
        </w:rPr>
        <w:t>Your paper must include:</w:t>
      </w:r>
    </w:p>
    <w:p w:rsidR="00F04F3B" w:rsidRPr="00F04F3B" w:rsidRDefault="00F04F3B" w:rsidP="00F04F3B">
      <w:pPr>
        <w:numPr>
          <w:ilvl w:val="0"/>
          <w:numId w:val="4"/>
        </w:numPr>
        <w:jc w:val="both"/>
        <w:textAlignment w:val="baseline"/>
        <w:rPr>
          <w:rFonts w:ascii="Arial" w:eastAsia="Times New Roman" w:hAnsi="Arial" w:cs="Arial"/>
          <w:color w:val="000000"/>
          <w:sz w:val="24"/>
          <w:szCs w:val="24"/>
        </w:rPr>
      </w:pPr>
      <w:r>
        <w:rPr>
          <w:rFonts w:eastAsia="Times New Roman"/>
          <w:color w:val="000000"/>
          <w:sz w:val="24"/>
          <w:szCs w:val="24"/>
        </w:rPr>
        <w:t xml:space="preserve">A compelling </w:t>
      </w:r>
      <w:r w:rsidRPr="00F04F3B">
        <w:rPr>
          <w:rFonts w:eastAsia="Times New Roman"/>
          <w:color w:val="000000"/>
          <w:sz w:val="24"/>
          <w:szCs w:val="24"/>
        </w:rPr>
        <w:t>introduction and</w:t>
      </w:r>
      <w:r>
        <w:rPr>
          <w:rFonts w:eastAsia="Times New Roman"/>
          <w:color w:val="000000"/>
          <w:sz w:val="24"/>
          <w:szCs w:val="24"/>
        </w:rPr>
        <w:t xml:space="preserve"> effective</w:t>
      </w:r>
      <w:r w:rsidRPr="00F04F3B">
        <w:rPr>
          <w:rFonts w:eastAsia="Times New Roman"/>
          <w:color w:val="000000"/>
          <w:sz w:val="24"/>
          <w:szCs w:val="24"/>
        </w:rPr>
        <w:t xml:space="preserve"> conclusion; </w:t>
      </w:r>
    </w:p>
    <w:p w:rsidR="00F04F3B" w:rsidRPr="00F04F3B" w:rsidRDefault="00F04F3B" w:rsidP="00F04F3B">
      <w:pPr>
        <w:numPr>
          <w:ilvl w:val="0"/>
          <w:numId w:val="4"/>
        </w:numPr>
        <w:jc w:val="both"/>
        <w:textAlignment w:val="baseline"/>
        <w:rPr>
          <w:rFonts w:ascii="Arial" w:eastAsia="Times New Roman" w:hAnsi="Arial" w:cs="Arial"/>
          <w:color w:val="000000"/>
          <w:sz w:val="24"/>
          <w:szCs w:val="24"/>
        </w:rPr>
      </w:pPr>
      <w:r w:rsidRPr="00F04F3B">
        <w:rPr>
          <w:rFonts w:eastAsia="Times New Roman"/>
          <w:color w:val="000000"/>
          <w:sz w:val="24"/>
          <w:szCs w:val="24"/>
        </w:rPr>
        <w:t>A thesis statement;</w:t>
      </w:r>
    </w:p>
    <w:p w:rsidR="00F04F3B" w:rsidRPr="00F04F3B" w:rsidRDefault="00F04F3B" w:rsidP="00F04F3B">
      <w:pPr>
        <w:numPr>
          <w:ilvl w:val="0"/>
          <w:numId w:val="4"/>
        </w:numPr>
        <w:jc w:val="both"/>
        <w:textAlignment w:val="baseline"/>
        <w:rPr>
          <w:rFonts w:ascii="Arial" w:eastAsia="Times New Roman" w:hAnsi="Arial" w:cs="Arial"/>
          <w:color w:val="000000"/>
          <w:sz w:val="24"/>
          <w:szCs w:val="24"/>
        </w:rPr>
      </w:pPr>
      <w:r w:rsidRPr="00F04F3B">
        <w:rPr>
          <w:rFonts w:eastAsia="Times New Roman"/>
          <w:color w:val="000000"/>
          <w:sz w:val="24"/>
          <w:szCs w:val="24"/>
        </w:rPr>
        <w:t xml:space="preserve">A clear statement on the scope of the cost-benefit analysis; </w:t>
      </w:r>
    </w:p>
    <w:p w:rsidR="00F04F3B" w:rsidRPr="00F04F3B" w:rsidRDefault="00F04F3B" w:rsidP="00F04F3B">
      <w:pPr>
        <w:numPr>
          <w:ilvl w:val="0"/>
          <w:numId w:val="4"/>
        </w:numPr>
        <w:jc w:val="both"/>
        <w:textAlignment w:val="baseline"/>
        <w:rPr>
          <w:rFonts w:ascii="Arial" w:eastAsia="Times New Roman" w:hAnsi="Arial" w:cs="Arial"/>
          <w:color w:val="000000"/>
          <w:sz w:val="24"/>
          <w:szCs w:val="24"/>
        </w:rPr>
      </w:pPr>
      <w:r w:rsidRPr="00F04F3B">
        <w:rPr>
          <w:rFonts w:eastAsia="Times New Roman"/>
          <w:color w:val="000000"/>
          <w:sz w:val="24"/>
          <w:szCs w:val="24"/>
        </w:rPr>
        <w:t>A consideration of the opportunity cost; and</w:t>
      </w:r>
    </w:p>
    <w:p w:rsidR="00F04F3B" w:rsidRPr="00F04F3B" w:rsidRDefault="00F04F3B" w:rsidP="00F04F3B">
      <w:pPr>
        <w:numPr>
          <w:ilvl w:val="0"/>
          <w:numId w:val="4"/>
        </w:numPr>
        <w:jc w:val="both"/>
        <w:textAlignment w:val="baseline"/>
        <w:rPr>
          <w:rFonts w:ascii="Arial" w:eastAsia="Times New Roman" w:hAnsi="Arial" w:cs="Arial"/>
          <w:color w:val="000000"/>
          <w:sz w:val="24"/>
          <w:szCs w:val="24"/>
        </w:rPr>
      </w:pPr>
      <w:r w:rsidRPr="00F04F3B">
        <w:rPr>
          <w:rFonts w:eastAsia="Times New Roman"/>
          <w:color w:val="000000"/>
          <w:sz w:val="24"/>
          <w:szCs w:val="24"/>
        </w:rPr>
        <w:t>A works cited</w:t>
      </w:r>
      <w:r>
        <w:rPr>
          <w:rFonts w:eastAsia="Times New Roman"/>
          <w:color w:val="000000"/>
          <w:sz w:val="24"/>
          <w:szCs w:val="24"/>
        </w:rPr>
        <w:t xml:space="preserve"> page, if applicable. (Include</w:t>
      </w:r>
      <w:r w:rsidRPr="00F04F3B">
        <w:rPr>
          <w:rFonts w:eastAsia="Times New Roman"/>
          <w:color w:val="000000"/>
          <w:sz w:val="24"/>
          <w:szCs w:val="24"/>
        </w:rPr>
        <w:t xml:space="preserve"> </w:t>
      </w:r>
      <w:proofErr w:type="spellStart"/>
      <w:r w:rsidRPr="00F04F3B">
        <w:rPr>
          <w:rFonts w:eastAsia="Times New Roman"/>
          <w:color w:val="000000"/>
          <w:sz w:val="24"/>
          <w:szCs w:val="24"/>
        </w:rPr>
        <w:t>url</w:t>
      </w:r>
      <w:r>
        <w:rPr>
          <w:rFonts w:eastAsia="Times New Roman"/>
          <w:color w:val="000000"/>
          <w:sz w:val="24"/>
          <w:szCs w:val="24"/>
        </w:rPr>
        <w:t>s</w:t>
      </w:r>
      <w:proofErr w:type="spellEnd"/>
      <w:r w:rsidRPr="00F04F3B">
        <w:rPr>
          <w:rFonts w:eastAsia="Times New Roman"/>
          <w:color w:val="000000"/>
          <w:sz w:val="24"/>
          <w:szCs w:val="24"/>
        </w:rPr>
        <w:t xml:space="preserve"> for any web resources.)</w:t>
      </w:r>
    </w:p>
    <w:p w:rsidR="00F04F3B" w:rsidRPr="00F04F3B" w:rsidRDefault="00F04F3B" w:rsidP="00F04F3B">
      <w:pPr>
        <w:jc w:val="left"/>
        <w:rPr>
          <w:rFonts w:eastAsia="Times New Roman"/>
          <w:sz w:val="24"/>
          <w:szCs w:val="24"/>
        </w:rPr>
      </w:pPr>
    </w:p>
    <w:p w:rsidR="00F04F3B" w:rsidRPr="00F04F3B" w:rsidRDefault="00C90420" w:rsidP="00F04F3B">
      <w:pPr>
        <w:jc w:val="both"/>
        <w:rPr>
          <w:rFonts w:eastAsia="Times New Roman"/>
          <w:sz w:val="24"/>
          <w:szCs w:val="24"/>
        </w:rPr>
      </w:pPr>
      <w:r>
        <w:rPr>
          <w:rFonts w:eastAsia="Times New Roman"/>
          <w:color w:val="000000"/>
          <w:sz w:val="24"/>
          <w:szCs w:val="24"/>
        </w:rPr>
        <w:t>The</w:t>
      </w:r>
      <w:r w:rsidR="00F04F3B" w:rsidRPr="00F04F3B">
        <w:rPr>
          <w:rFonts w:eastAsia="Times New Roman"/>
          <w:color w:val="000000"/>
          <w:sz w:val="24"/>
          <w:szCs w:val="24"/>
        </w:rPr>
        <w:t xml:space="preserve"> first draft has a </w:t>
      </w:r>
      <w:r w:rsidR="00F04F3B" w:rsidRPr="00F04F3B">
        <w:rPr>
          <w:rFonts w:eastAsia="Times New Roman"/>
          <w:b/>
          <w:bCs/>
          <w:i/>
          <w:iCs/>
          <w:color w:val="000000"/>
          <w:sz w:val="24"/>
          <w:szCs w:val="24"/>
        </w:rPr>
        <w:t>maximum</w:t>
      </w:r>
      <w:r w:rsidR="00F04F3B" w:rsidRPr="00F04F3B">
        <w:rPr>
          <w:rFonts w:eastAsia="Times New Roman"/>
          <w:color w:val="000000"/>
          <w:sz w:val="24"/>
          <w:szCs w:val="24"/>
        </w:rPr>
        <w:t xml:space="preserve"> length of four pages (excluding any citation page). Your</w:t>
      </w:r>
      <w:r w:rsidR="00F04F3B">
        <w:rPr>
          <w:rFonts w:eastAsia="Times New Roman"/>
          <w:color w:val="000000"/>
          <w:sz w:val="24"/>
          <w:szCs w:val="24"/>
        </w:rPr>
        <w:t xml:space="preserve"> paper must be double-spaced</w:t>
      </w:r>
      <w:r w:rsidR="00F04F3B" w:rsidRPr="00F04F3B">
        <w:rPr>
          <w:rFonts w:eastAsia="Times New Roman"/>
          <w:color w:val="000000"/>
          <w:sz w:val="24"/>
          <w:szCs w:val="24"/>
        </w:rPr>
        <w:t>.</w:t>
      </w:r>
    </w:p>
    <w:p w:rsidR="00F04F3B" w:rsidRDefault="00F04F3B" w:rsidP="00F92B29">
      <w:pPr>
        <w:jc w:val="left"/>
        <w:rPr>
          <w:rFonts w:eastAsia="Times New Roman"/>
          <w:sz w:val="24"/>
          <w:szCs w:val="24"/>
        </w:rPr>
      </w:pPr>
    </w:p>
    <w:p w:rsidR="00F04F3B" w:rsidRPr="00F04F3B" w:rsidRDefault="00F04F3B" w:rsidP="00F04F3B">
      <w:pPr>
        <w:jc w:val="center"/>
        <w:rPr>
          <w:rFonts w:eastAsia="Times New Roman"/>
          <w:sz w:val="28"/>
          <w:szCs w:val="28"/>
        </w:rPr>
      </w:pPr>
      <w:r>
        <w:rPr>
          <w:rFonts w:eastAsia="Times New Roman"/>
          <w:b/>
          <w:bCs/>
          <w:smallCaps/>
          <w:color w:val="000000"/>
          <w:sz w:val="28"/>
          <w:szCs w:val="28"/>
        </w:rPr>
        <w:lastRenderedPageBreak/>
        <w:t>Honors</w:t>
      </w:r>
      <w:r w:rsidRPr="00F04F3B">
        <w:rPr>
          <w:rFonts w:eastAsia="Times New Roman"/>
          <w:b/>
          <w:bCs/>
          <w:smallCaps/>
          <w:color w:val="000000"/>
          <w:sz w:val="28"/>
          <w:szCs w:val="28"/>
        </w:rPr>
        <w:t xml:space="preserve"> Essay 1—Final Draft </w:t>
      </w:r>
    </w:p>
    <w:p w:rsidR="00F04F3B" w:rsidRPr="00F04F3B" w:rsidRDefault="00F04F3B" w:rsidP="00F04F3B">
      <w:pPr>
        <w:jc w:val="left"/>
        <w:rPr>
          <w:rFonts w:eastAsia="Times New Roman"/>
          <w:sz w:val="24"/>
          <w:szCs w:val="24"/>
        </w:rPr>
      </w:pPr>
    </w:p>
    <w:p w:rsidR="00F04F3B" w:rsidRPr="00F04F3B" w:rsidRDefault="00C90420" w:rsidP="00C90420">
      <w:pPr>
        <w:jc w:val="left"/>
        <w:rPr>
          <w:rFonts w:eastAsia="Times New Roman"/>
          <w:sz w:val="24"/>
          <w:szCs w:val="24"/>
        </w:rPr>
      </w:pPr>
      <w:r>
        <w:rPr>
          <w:rFonts w:eastAsia="Times New Roman"/>
          <w:sz w:val="24"/>
          <w:szCs w:val="24"/>
        </w:rPr>
        <w:t xml:space="preserve">Make the appropriate adjustments for your final draft. </w:t>
      </w:r>
      <w:r w:rsidR="00F04F3B" w:rsidRPr="00F04F3B">
        <w:rPr>
          <w:rFonts w:eastAsia="Times New Roman"/>
          <w:color w:val="000000"/>
          <w:sz w:val="24"/>
          <w:szCs w:val="24"/>
        </w:rPr>
        <w:t xml:space="preserve">Keep in mind that I </w:t>
      </w:r>
      <w:r w:rsidR="00F04F3B">
        <w:rPr>
          <w:rFonts w:eastAsia="Times New Roman"/>
          <w:color w:val="000000"/>
          <w:sz w:val="24"/>
          <w:szCs w:val="24"/>
        </w:rPr>
        <w:t>do</w:t>
      </w:r>
      <w:r w:rsidR="00F04F3B" w:rsidRPr="00F04F3B">
        <w:rPr>
          <w:rFonts w:eastAsia="Times New Roman"/>
          <w:color w:val="000000"/>
          <w:sz w:val="24"/>
          <w:szCs w:val="24"/>
        </w:rPr>
        <w:t xml:space="preserve"> not note every grammar, spelling, and organization error I </w:t>
      </w:r>
      <w:r w:rsidR="00F04F3B">
        <w:rPr>
          <w:rFonts w:eastAsia="Times New Roman"/>
          <w:color w:val="000000"/>
          <w:sz w:val="24"/>
          <w:szCs w:val="24"/>
        </w:rPr>
        <w:t>find</w:t>
      </w:r>
      <w:r w:rsidR="00F04F3B" w:rsidRPr="00F04F3B">
        <w:rPr>
          <w:rFonts w:eastAsia="Times New Roman"/>
          <w:color w:val="000000"/>
          <w:sz w:val="24"/>
          <w:szCs w:val="24"/>
        </w:rPr>
        <w:t xml:space="preserve"> on your first draft. Part of learning to write includes not just fixing such issues but finding them.</w:t>
      </w:r>
    </w:p>
    <w:p w:rsidR="00F04F3B" w:rsidRPr="00F04F3B" w:rsidRDefault="00F04F3B" w:rsidP="00F04F3B">
      <w:pPr>
        <w:jc w:val="left"/>
        <w:rPr>
          <w:rFonts w:eastAsia="Times New Roman"/>
          <w:sz w:val="24"/>
          <w:szCs w:val="24"/>
        </w:rPr>
      </w:pPr>
    </w:p>
    <w:p w:rsidR="008842D2" w:rsidRPr="00F04F3B" w:rsidRDefault="00C90420" w:rsidP="00F04F3B">
      <w:pPr>
        <w:jc w:val="both"/>
        <w:rPr>
          <w:rFonts w:eastAsia="Times New Roman"/>
          <w:sz w:val="24"/>
          <w:szCs w:val="24"/>
        </w:rPr>
      </w:pPr>
      <w:r>
        <w:rPr>
          <w:rFonts w:eastAsia="Times New Roman"/>
          <w:color w:val="000000"/>
          <w:sz w:val="24"/>
          <w:szCs w:val="24"/>
        </w:rPr>
        <w:t>The final</w:t>
      </w:r>
      <w:r w:rsidR="00F04F3B" w:rsidRPr="00F04F3B">
        <w:rPr>
          <w:rFonts w:eastAsia="Times New Roman"/>
          <w:color w:val="000000"/>
          <w:sz w:val="24"/>
          <w:szCs w:val="24"/>
        </w:rPr>
        <w:t xml:space="preserve"> draft has a </w:t>
      </w:r>
      <w:r w:rsidR="00F04F3B" w:rsidRPr="00F04F3B">
        <w:rPr>
          <w:rFonts w:eastAsia="Times New Roman"/>
          <w:b/>
          <w:bCs/>
          <w:i/>
          <w:iCs/>
          <w:color w:val="000000"/>
          <w:sz w:val="24"/>
          <w:szCs w:val="24"/>
        </w:rPr>
        <w:t>maximum</w:t>
      </w:r>
      <w:r w:rsidR="00F04F3B" w:rsidRPr="00F04F3B">
        <w:rPr>
          <w:rFonts w:eastAsia="Times New Roman"/>
          <w:color w:val="000000"/>
          <w:sz w:val="24"/>
          <w:szCs w:val="24"/>
        </w:rPr>
        <w:t xml:space="preserve"> length of three pages (four including a works cited page). </w:t>
      </w:r>
      <w:r>
        <w:rPr>
          <w:rFonts w:eastAsia="Times New Roman"/>
          <w:color w:val="000000"/>
          <w:sz w:val="24"/>
          <w:szCs w:val="24"/>
        </w:rPr>
        <w:t xml:space="preserve">If you’re having trouble working with so little space (which you should), focus on the most important factors and make it clear why these factors are most important. </w:t>
      </w:r>
      <w:r w:rsidR="00F04F3B" w:rsidRPr="00F04F3B">
        <w:rPr>
          <w:rFonts w:eastAsia="Times New Roman"/>
          <w:color w:val="000000"/>
          <w:sz w:val="24"/>
          <w:szCs w:val="24"/>
        </w:rPr>
        <w:t>Your paper m</w:t>
      </w:r>
      <w:r w:rsidR="00F04F3B">
        <w:rPr>
          <w:rFonts w:eastAsia="Times New Roman"/>
          <w:color w:val="000000"/>
          <w:sz w:val="24"/>
          <w:szCs w:val="24"/>
        </w:rPr>
        <w:t>ust be double-spaced</w:t>
      </w:r>
      <w:r w:rsidR="00F04F3B" w:rsidRPr="00F04F3B">
        <w:rPr>
          <w:rFonts w:eastAsia="Times New Roman"/>
          <w:color w:val="000000"/>
          <w:sz w:val="24"/>
          <w:szCs w:val="24"/>
        </w:rPr>
        <w:t>.</w:t>
      </w:r>
    </w:p>
    <w:sectPr w:rsidR="008842D2" w:rsidRPr="00F04F3B" w:rsidSect="00030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A7B"/>
    <w:multiLevelType w:val="multilevel"/>
    <w:tmpl w:val="6A7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D135B"/>
    <w:multiLevelType w:val="multilevel"/>
    <w:tmpl w:val="8A4C3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410CD"/>
    <w:multiLevelType w:val="hybridMultilevel"/>
    <w:tmpl w:val="7406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47630"/>
    <w:multiLevelType w:val="hybridMultilevel"/>
    <w:tmpl w:val="CD8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C37F9"/>
    <w:multiLevelType w:val="hybridMultilevel"/>
    <w:tmpl w:val="2676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42D2"/>
    <w:rsid w:val="000302F1"/>
    <w:rsid w:val="0005010A"/>
    <w:rsid w:val="000B2624"/>
    <w:rsid w:val="000E2B7C"/>
    <w:rsid w:val="00144CB6"/>
    <w:rsid w:val="001D2383"/>
    <w:rsid w:val="00200A93"/>
    <w:rsid w:val="00255541"/>
    <w:rsid w:val="002C2BEC"/>
    <w:rsid w:val="002D3801"/>
    <w:rsid w:val="002E6152"/>
    <w:rsid w:val="00340F19"/>
    <w:rsid w:val="00353F7A"/>
    <w:rsid w:val="00381613"/>
    <w:rsid w:val="00450656"/>
    <w:rsid w:val="00452343"/>
    <w:rsid w:val="004561C5"/>
    <w:rsid w:val="0046113E"/>
    <w:rsid w:val="00466185"/>
    <w:rsid w:val="00472F77"/>
    <w:rsid w:val="0058132B"/>
    <w:rsid w:val="00586542"/>
    <w:rsid w:val="005B1E3D"/>
    <w:rsid w:val="00632604"/>
    <w:rsid w:val="006365EE"/>
    <w:rsid w:val="006E1604"/>
    <w:rsid w:val="006F6ECB"/>
    <w:rsid w:val="007A35B8"/>
    <w:rsid w:val="007B18A1"/>
    <w:rsid w:val="008842D2"/>
    <w:rsid w:val="008C60EE"/>
    <w:rsid w:val="008F20ED"/>
    <w:rsid w:val="009536AA"/>
    <w:rsid w:val="00A67150"/>
    <w:rsid w:val="00B371BC"/>
    <w:rsid w:val="00B53113"/>
    <w:rsid w:val="00C076D1"/>
    <w:rsid w:val="00C33E1D"/>
    <w:rsid w:val="00C578F4"/>
    <w:rsid w:val="00C90420"/>
    <w:rsid w:val="00D34C61"/>
    <w:rsid w:val="00D92A97"/>
    <w:rsid w:val="00DD1741"/>
    <w:rsid w:val="00DF18EA"/>
    <w:rsid w:val="00E166F3"/>
    <w:rsid w:val="00E64DA4"/>
    <w:rsid w:val="00EC7FB7"/>
    <w:rsid w:val="00F04F3B"/>
    <w:rsid w:val="00F67CC3"/>
    <w:rsid w:val="00F87F67"/>
    <w:rsid w:val="00F92B29"/>
    <w:rsid w:val="00FD1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85"/>
    <w:pPr>
      <w:ind w:left="720"/>
      <w:contextualSpacing/>
    </w:pPr>
  </w:style>
  <w:style w:type="character" w:styleId="Hyperlink">
    <w:name w:val="Hyperlink"/>
    <w:basedOn w:val="DefaultParagraphFont"/>
    <w:uiPriority w:val="99"/>
    <w:unhideWhenUsed/>
    <w:rsid w:val="007A35B8"/>
    <w:rPr>
      <w:color w:val="0000FF" w:themeColor="hyperlink"/>
      <w:u w:val="single"/>
    </w:rPr>
  </w:style>
  <w:style w:type="table" w:styleId="TableGrid">
    <w:name w:val="Table Grid"/>
    <w:basedOn w:val="TableNormal"/>
    <w:uiPriority w:val="59"/>
    <w:rsid w:val="005B1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4F3B"/>
    <w:pPr>
      <w:spacing w:before="100" w:beforeAutospacing="1" w:after="100" w:afterAutospacing="1"/>
      <w:jc w:val="left"/>
    </w:pPr>
    <w:rPr>
      <w:rFonts w:eastAsia="Times New Roman"/>
      <w:sz w:val="24"/>
      <w:szCs w:val="24"/>
    </w:rPr>
  </w:style>
  <w:style w:type="character" w:customStyle="1" w:styleId="apple-tab-span">
    <w:name w:val="apple-tab-span"/>
    <w:basedOn w:val="DefaultParagraphFont"/>
    <w:rsid w:val="00F04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5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AB15-10DC-4620-BA6C-315BDD85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25</cp:revision>
  <cp:lastPrinted>2015-10-21T17:08:00Z</cp:lastPrinted>
  <dcterms:created xsi:type="dcterms:W3CDTF">2014-08-13T13:17:00Z</dcterms:created>
  <dcterms:modified xsi:type="dcterms:W3CDTF">2016-09-07T22:51:00Z</dcterms:modified>
</cp:coreProperties>
</file>